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1B" w:rsidRPr="00D4281B" w:rsidRDefault="00D4281B" w:rsidP="00D4281B"/>
    <w:p w:rsidR="00D4281B" w:rsidRPr="00D4281B" w:rsidRDefault="00D4281B" w:rsidP="00D4281B">
      <w:pPr>
        <w:rPr>
          <w:b/>
          <w:bCs/>
        </w:rPr>
      </w:pPr>
      <w:r w:rsidRPr="00D4281B">
        <w:rPr>
          <w:b/>
          <w:bCs/>
        </w:rPr>
        <w:t>КАРТА ТЕМАТИЧЕСКОГО КОНТРОЛЯ</w:t>
      </w:r>
    </w:p>
    <w:p w:rsidR="00D4281B" w:rsidRPr="00D4281B" w:rsidRDefault="00D4281B" w:rsidP="00D4281B">
      <w:r w:rsidRPr="00D4281B">
        <w:rPr>
          <w:b/>
          <w:bCs/>
        </w:rPr>
        <w:t>Направление:</w:t>
      </w:r>
      <w:r w:rsidRPr="00D4281B">
        <w:t> Патриотическое воспитание дошкольников</w:t>
      </w:r>
      <w:r w:rsidRPr="00D4281B">
        <w:br/>
      </w:r>
      <w:r w:rsidRPr="00D4281B">
        <w:rPr>
          <w:b/>
          <w:bCs/>
        </w:rPr>
        <w:t>Цель контроля:</w:t>
      </w:r>
      <w:r w:rsidRPr="00D4281B">
        <w:t> Оценка состояния воспитательно-образовательной работы, эффективности РППС и взаимодействия с родителями по вопросам гражданско-патриотического воспитания в соответствии с ФОП ДО .</w:t>
      </w:r>
    </w:p>
    <w:p w:rsidR="00D4281B" w:rsidRPr="00D4281B" w:rsidRDefault="00D4281B" w:rsidP="00D4281B">
      <w:r w:rsidRPr="00D4281B">
        <w:rPr>
          <w:b/>
          <w:bCs/>
        </w:rPr>
        <w:t>Группа(ы):</w:t>
      </w:r>
      <w:r w:rsidRPr="00D4281B">
        <w:t> __________________________________</w:t>
      </w:r>
      <w:r w:rsidRPr="00D4281B">
        <w:br/>
      </w:r>
      <w:r w:rsidRPr="00D4281B">
        <w:rPr>
          <w:b/>
          <w:bCs/>
        </w:rPr>
        <w:t>Дата проверки:</w:t>
      </w:r>
      <w:r w:rsidRPr="00D4281B">
        <w:t> _____________________________</w:t>
      </w:r>
      <w:r w:rsidRPr="00D4281B">
        <w:br/>
      </w:r>
      <w:r w:rsidRPr="00D4281B">
        <w:rPr>
          <w:b/>
          <w:bCs/>
        </w:rPr>
        <w:t>Проверяющий:</w:t>
      </w:r>
      <w:r w:rsidRPr="00D4281B">
        <w:t> ________________________________</w:t>
      </w:r>
    </w:p>
    <w:p w:rsidR="00D4281B" w:rsidRPr="00D4281B" w:rsidRDefault="00D4281B" w:rsidP="00D4281B"/>
    <w:p w:rsidR="00D4281B" w:rsidRPr="00D4281B" w:rsidRDefault="00D4281B" w:rsidP="00D4281B">
      <w:pPr>
        <w:rPr>
          <w:b/>
          <w:bCs/>
        </w:rPr>
      </w:pPr>
      <w:r w:rsidRPr="00D4281B">
        <w:rPr>
          <w:b/>
          <w:bCs/>
        </w:rPr>
        <w:t>Блок 1. Оценка планирования и содержания работы с детьми</w:t>
      </w:r>
    </w:p>
    <w:p w:rsidR="00D4281B" w:rsidRPr="00D4281B" w:rsidRDefault="00D4281B" w:rsidP="00D4281B">
      <w:r w:rsidRPr="00D4281B">
        <w:t>*Критерии оценки: 0 — не соответствует / 1 — частично / 2 — полностью*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5611"/>
        <w:gridCol w:w="811"/>
        <w:gridCol w:w="1395"/>
      </w:tblGrid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№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Показатели оценки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Баллы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Примечания</w:t>
            </w: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1.1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Наличие системы планирования:</w:t>
            </w:r>
            <w:r w:rsidRPr="00D4281B">
              <w:t> В календарно-тематическом плане отражена работа по патриотическому воспитанию (тематические недели, проекты).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1.2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Разделы «Малая Родина»:</w:t>
            </w:r>
            <w:r w:rsidRPr="00D4281B">
              <w:t> Планируется ли знакомство с родным городом (селом), его историей, улицами, достопримечательностями, предприятиями.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1.3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Разделы «Великая страна»:</w:t>
            </w:r>
            <w:r w:rsidRPr="00D4281B">
              <w:t> Планируются ли занятия/беседы о государственной символике (герб, флаг, гимн), столице, президенте.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1.4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Культурные традиции:</w:t>
            </w:r>
            <w:r w:rsidRPr="00D4281B">
              <w:t> Включены ли в план народные праздники, промыслы, устное народное творчество, знакомство с культурным наследием.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1.5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Интеграция с другими областями:</w:t>
            </w:r>
            <w:r w:rsidRPr="00D4281B">
              <w:t> Прослеживается ли связь патриотического воспитания с трудовым, экологическим и художественно-эстетическим развитием 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1.6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Работа с детьми ОВЗ:</w:t>
            </w:r>
            <w:r w:rsidRPr="00D4281B">
              <w:t> Учтены ли адаптированные программы для детей с ОВЗ в рамках патриотического воспитания 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Итого по блоку 1: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i/>
                <w:iCs/>
              </w:rPr>
              <w:t>(Максимум баллов: 12)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</w:tbl>
    <w:p w:rsidR="00D4281B" w:rsidRPr="00D4281B" w:rsidRDefault="00D4281B" w:rsidP="00D4281B">
      <w:r w:rsidRPr="00D4281B">
        <w:pict>
          <v:rect id="_x0000_i1027" style="width:0;height:.75pt" o:hralign="center" o:hrstd="t" o:hr="t" fillcolor="#a0a0a0" stroked="f"/>
        </w:pict>
      </w:r>
    </w:p>
    <w:p w:rsidR="00D4281B" w:rsidRPr="00D4281B" w:rsidRDefault="00D4281B" w:rsidP="00D4281B">
      <w:pPr>
        <w:rPr>
          <w:b/>
          <w:bCs/>
        </w:rPr>
      </w:pPr>
      <w:r w:rsidRPr="00D4281B">
        <w:rPr>
          <w:b/>
          <w:bCs/>
        </w:rPr>
        <w:t>Блок 2. Оценка предметно-пространственной среды (РППС)</w:t>
      </w:r>
    </w:p>
    <w:p w:rsidR="00D4281B" w:rsidRPr="00D4281B" w:rsidRDefault="00D4281B" w:rsidP="00D4281B">
      <w:r w:rsidRPr="00D4281B">
        <w:t>*Критерии оценки: 0 — нет / 1 — слабое / 2 — отличное*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5603"/>
        <w:gridCol w:w="811"/>
        <w:gridCol w:w="1395"/>
      </w:tblGrid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lastRenderedPageBreak/>
              <w:t>№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Показатели оценки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Баллы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Примечания</w:t>
            </w: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2.1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Наличие «Патриотического уголка»:</w:t>
            </w:r>
            <w:r w:rsidRPr="00D4281B">
              <w:t> Содержание соответствует возрасту детей группы (от младшей до подготовительной).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2.2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Государственная символика:</w:t>
            </w:r>
            <w:r w:rsidRPr="00D4281B">
              <w:t> Наличие флага, герба, портрета президента, гимна (в аудиозаписи или тексте).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2.3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Краеведческий материал:</w:t>
            </w:r>
            <w:r w:rsidRPr="00D4281B">
              <w:t> Фотографии, альбомы, макеты или книги о родном городе/крае, карта региона.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2.4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Народно-прикладное искусство:</w:t>
            </w:r>
            <w:r w:rsidRPr="00D4281B">
              <w:t> Наличие дидактических игр, кукол в народных костюмах, предметов быта или иллюстраций промыслов (Гжель, Хохлома, Дымка и т.д.).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2.5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Эстетика и доступность:</w:t>
            </w:r>
            <w:r w:rsidRPr="00D4281B">
              <w:t> Материалы привлекательны для детей, расположены в свободном доступе, не разрушены, регулярно обновляются 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2.6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Материалы по защитникам:</w:t>
            </w:r>
            <w:r w:rsidRPr="00D4281B">
              <w:t> Наличие альбомов/игр к Году защитника Отечества (род войск, военная техника, памятные даты) 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Итого по блоку 2: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i/>
                <w:iCs/>
              </w:rPr>
              <w:t>(Максимум баллов: 12)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</w:tbl>
    <w:p w:rsidR="00D4281B" w:rsidRPr="00D4281B" w:rsidRDefault="00D4281B" w:rsidP="00D4281B">
      <w:r w:rsidRPr="00D4281B">
        <w:pict>
          <v:rect id="_x0000_i1028" style="width:0;height:.75pt" o:hralign="center" o:hrstd="t" o:hr="t" fillcolor="#a0a0a0" stroked="f"/>
        </w:pict>
      </w:r>
    </w:p>
    <w:p w:rsidR="00D4281B" w:rsidRPr="00D4281B" w:rsidRDefault="00D4281B" w:rsidP="00D4281B">
      <w:pPr>
        <w:rPr>
          <w:b/>
          <w:bCs/>
        </w:rPr>
      </w:pPr>
      <w:r w:rsidRPr="00D4281B">
        <w:rPr>
          <w:b/>
          <w:bCs/>
        </w:rPr>
        <w:t>Блок 3. Оценка компетенций педагога и знаний детей (в ходе наблюдения)</w:t>
      </w:r>
    </w:p>
    <w:p w:rsidR="00D4281B" w:rsidRPr="00D4281B" w:rsidRDefault="00D4281B" w:rsidP="00D4281B">
      <w:r w:rsidRPr="00D4281B">
        <w:t>*Критерии оценки: 0 — не сформировано / 1 — частично / 2 — высокий уровень*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5481"/>
        <w:gridCol w:w="811"/>
        <w:gridCol w:w="1395"/>
      </w:tblGrid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№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Показатели оценки (на занятии или в режимных моментах)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Баллы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Примечания</w:t>
            </w: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3.1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Уровень детей:</w:t>
            </w:r>
            <w:r w:rsidRPr="00D4281B">
              <w:t> Дети называют родную страну, город, узнают флаг/герб, знают праздники (соответственно возрасту) 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3.2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Методика педагога:</w:t>
            </w:r>
            <w:r w:rsidRPr="00D4281B">
              <w:t> Умеет ли воспитатель построить беседу, задать проблемные вопросы, использовать ИКТ в рамках темы.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3.3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Эмоциональный отклик:</w:t>
            </w:r>
            <w:r w:rsidRPr="00D4281B">
              <w:t> Видно ли у детей сопереживание, гордость, любовь к Родине в ответах и поведении.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3.4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Развитие речи:</w:t>
            </w:r>
            <w:r w:rsidRPr="00D4281B">
              <w:t> Использование поэтических произведений, пословиц, поговорок о Родине в речи педагога и детей.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lastRenderedPageBreak/>
              <w:t>3.5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Поведенческий аспект:</w:t>
            </w:r>
            <w:r w:rsidRPr="00D4281B">
              <w:t> Проявляют ли дети уважение к государственной символике, к людям разных национальностей.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Итого по блоку 3: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i/>
                <w:iCs/>
              </w:rPr>
              <w:t>(Максимум баллов: 10)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</w:tbl>
    <w:p w:rsidR="00D4281B" w:rsidRPr="00D4281B" w:rsidRDefault="00D4281B" w:rsidP="00D4281B">
      <w:r w:rsidRPr="00D4281B">
        <w:pict>
          <v:rect id="_x0000_i1029" style="width:0;height:.75pt" o:hralign="center" o:hrstd="t" o:hr="t" fillcolor="#a0a0a0" stroked="f"/>
        </w:pict>
      </w:r>
    </w:p>
    <w:p w:rsidR="00D4281B" w:rsidRPr="00D4281B" w:rsidRDefault="00D4281B" w:rsidP="00D4281B">
      <w:pPr>
        <w:rPr>
          <w:b/>
          <w:bCs/>
        </w:rPr>
      </w:pPr>
      <w:r w:rsidRPr="00D4281B">
        <w:rPr>
          <w:b/>
          <w:bCs/>
        </w:rPr>
        <w:t>Блок 4. Работа с родителями</w:t>
      </w:r>
    </w:p>
    <w:p w:rsidR="00D4281B" w:rsidRPr="00D4281B" w:rsidRDefault="00D4281B" w:rsidP="00D4281B">
      <w:r w:rsidRPr="00D4281B">
        <w:t>*Критерии оценки: 0 — неудовлетворительно / 1 — удовлетворительно / 2 — отлично*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7"/>
        <w:gridCol w:w="5572"/>
        <w:gridCol w:w="811"/>
        <w:gridCol w:w="1395"/>
      </w:tblGrid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№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Показатели оценки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Баллы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Примечания</w:t>
            </w: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4.1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Наглядная информация:</w:t>
            </w:r>
            <w:r w:rsidRPr="00D4281B">
              <w:t> Наличие стендов, папок-передвижек, консультаций на темы «Семейные традиции», «Воспитание патриота».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4.2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Совместные мероприятия:</w:t>
            </w:r>
            <w:r w:rsidRPr="00D4281B">
              <w:t> Участие родителей в проектах, смотрах строя, акциях (например, «Бессмертный полк», «Окна Победы»), экскурсиях 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t>4.3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Трансляция опыта семьи:</w:t>
            </w:r>
            <w:r w:rsidRPr="00D4281B">
              <w:t> Используются ли в группе фотоальбомы «Моя семья», «Профессии моих родителей», генеалогические древа.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b/>
                <w:bCs/>
              </w:rPr>
              <w:t>Итого по блоку 4: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  <w:tr w:rsidR="00D4281B" w:rsidRPr="00D4281B" w:rsidTr="00D4281B"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  <w:r w:rsidRPr="00D4281B">
              <w:rPr>
                <w:i/>
                <w:iCs/>
              </w:rPr>
              <w:t>(Максимум баллов: 6)</w:t>
            </w: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:rsidR="00D4281B" w:rsidRPr="00D4281B" w:rsidRDefault="00D4281B" w:rsidP="00D4281B">
            <w:pPr>
              <w:spacing w:after="160" w:line="259" w:lineRule="auto"/>
            </w:pPr>
          </w:p>
        </w:tc>
      </w:tr>
    </w:tbl>
    <w:p w:rsidR="00D4281B" w:rsidRPr="00D4281B" w:rsidRDefault="00D4281B" w:rsidP="00D4281B">
      <w:r w:rsidRPr="00D4281B">
        <w:pict>
          <v:rect id="_x0000_i1030" style="width:0;height:.75pt" o:hralign="center" o:hrstd="t" o:hr="t" fillcolor="#a0a0a0" stroked="f"/>
        </w:pict>
      </w:r>
    </w:p>
    <w:p w:rsidR="00D4281B" w:rsidRPr="00D4281B" w:rsidRDefault="00D4281B" w:rsidP="00D4281B">
      <w:pPr>
        <w:rPr>
          <w:b/>
          <w:bCs/>
        </w:rPr>
      </w:pPr>
      <w:r w:rsidRPr="00D4281B">
        <w:rPr>
          <w:b/>
          <w:bCs/>
        </w:rPr>
        <w:t>АНАЛИТИЧЕСКАЯ ЧАСТЬ</w:t>
      </w:r>
    </w:p>
    <w:p w:rsidR="00D4281B" w:rsidRPr="00D4281B" w:rsidRDefault="00D4281B" w:rsidP="00D4281B">
      <w:r w:rsidRPr="00D4281B">
        <w:rPr>
          <w:b/>
          <w:bCs/>
        </w:rPr>
        <w:t>1. Общая сумма баллов:</w:t>
      </w:r>
      <w:r w:rsidRPr="00D4281B">
        <w:t> ________ / 40</w:t>
      </w:r>
      <w:r w:rsidRPr="00D4281B">
        <w:br/>
      </w:r>
      <w:r w:rsidRPr="00D4281B">
        <w:rPr>
          <w:i/>
          <w:iCs/>
        </w:rPr>
        <w:t>(Подсчитайте сумму баллов по всем блокам)</w:t>
      </w:r>
    </w:p>
    <w:p w:rsidR="00D4281B" w:rsidRPr="00D4281B" w:rsidRDefault="00D4281B" w:rsidP="00D4281B">
      <w:r w:rsidRPr="00D4281B">
        <w:rPr>
          <w:b/>
          <w:bCs/>
        </w:rPr>
        <w:t>2. Уровень организации работы:</w:t>
      </w:r>
    </w:p>
    <w:p w:rsidR="00D4281B" w:rsidRPr="00D4281B" w:rsidRDefault="00D4281B" w:rsidP="00D4281B">
      <w:pPr>
        <w:numPr>
          <w:ilvl w:val="0"/>
          <w:numId w:val="1"/>
        </w:numPr>
      </w:pPr>
      <w:r w:rsidRPr="00D4281B">
        <w:rPr>
          <w:b/>
          <w:bCs/>
        </w:rPr>
        <w:t>36 – 40 баллов:</w:t>
      </w:r>
      <w:r w:rsidRPr="00D4281B">
        <w:t> </w:t>
      </w:r>
      <w:r w:rsidRPr="00D4281B">
        <w:rPr>
          <w:b/>
          <w:bCs/>
        </w:rPr>
        <w:t>Высокий.</w:t>
      </w:r>
      <w:r w:rsidRPr="00D4281B">
        <w:t> Работа ведется системно, среда соответствует стандартам, прослеживается полная интеграция.</w:t>
      </w:r>
    </w:p>
    <w:p w:rsidR="00D4281B" w:rsidRPr="00D4281B" w:rsidRDefault="00D4281B" w:rsidP="00D4281B">
      <w:pPr>
        <w:numPr>
          <w:ilvl w:val="0"/>
          <w:numId w:val="1"/>
        </w:numPr>
      </w:pPr>
      <w:r w:rsidRPr="00D4281B">
        <w:rPr>
          <w:b/>
          <w:bCs/>
        </w:rPr>
        <w:t>25 – 35 баллов:</w:t>
      </w:r>
      <w:r w:rsidRPr="00D4281B">
        <w:t> </w:t>
      </w:r>
      <w:r w:rsidRPr="00D4281B">
        <w:rPr>
          <w:b/>
          <w:bCs/>
        </w:rPr>
        <w:t>Средний.</w:t>
      </w:r>
      <w:r w:rsidRPr="00D4281B">
        <w:t> Имеются отдельные замечания (например, слабая работа с родителями или устаревшая наглядность).</w:t>
      </w:r>
    </w:p>
    <w:p w:rsidR="00D4281B" w:rsidRPr="00D4281B" w:rsidRDefault="00D4281B" w:rsidP="00D4281B">
      <w:pPr>
        <w:numPr>
          <w:ilvl w:val="0"/>
          <w:numId w:val="1"/>
        </w:numPr>
      </w:pPr>
      <w:r w:rsidRPr="00D4281B">
        <w:rPr>
          <w:b/>
          <w:bCs/>
        </w:rPr>
        <w:t>Менее 25 баллов:</w:t>
      </w:r>
      <w:r w:rsidRPr="00D4281B">
        <w:t> </w:t>
      </w:r>
      <w:r w:rsidRPr="00D4281B">
        <w:rPr>
          <w:b/>
          <w:bCs/>
        </w:rPr>
        <w:t>Низкий.</w:t>
      </w:r>
      <w:r w:rsidRPr="00D4281B">
        <w:t xml:space="preserve"> Требуется срочная корректировка планов и среды, проведение консультаций с </w:t>
      </w:r>
      <w:proofErr w:type="gramStart"/>
      <w:r w:rsidRPr="00D4281B">
        <w:t>педагогами .</w:t>
      </w:r>
      <w:proofErr w:type="gramEnd"/>
    </w:p>
    <w:p w:rsidR="00D4281B" w:rsidRPr="00D4281B" w:rsidRDefault="00D4281B" w:rsidP="00D4281B">
      <w:r w:rsidRPr="00D4281B">
        <w:rPr>
          <w:b/>
          <w:bCs/>
        </w:rPr>
        <w:t>3. Основные замечания и выявленные дефициты:</w:t>
      </w:r>
    </w:p>
    <w:p w:rsidR="00D4281B" w:rsidRPr="00D4281B" w:rsidRDefault="00D4281B" w:rsidP="00D4281B"/>
    <w:p w:rsidR="00D4281B" w:rsidRPr="00D4281B" w:rsidRDefault="00D4281B" w:rsidP="00D4281B">
      <w:r w:rsidRPr="00D4281B">
        <w:pict>
          <v:rect id="_x0000_i1032" style="width:0;height:.75pt" o:hralign="center" o:hrstd="t" o:hr="t" fillcolor="#a0a0a0" stroked="f"/>
        </w:pict>
      </w:r>
    </w:p>
    <w:p w:rsidR="00D4281B" w:rsidRPr="00D4281B" w:rsidRDefault="00D4281B" w:rsidP="00D4281B">
      <w:r w:rsidRPr="00D4281B">
        <w:lastRenderedPageBreak/>
        <w:pict>
          <v:rect id="_x0000_i1033" style="width:0;height:.75pt" o:hralign="center" o:hrstd="t" o:hr="t" fillcolor="#a0a0a0" stroked="f"/>
        </w:pict>
      </w:r>
    </w:p>
    <w:p w:rsidR="00D4281B" w:rsidRPr="00D4281B" w:rsidRDefault="00D4281B" w:rsidP="00D4281B">
      <w:r w:rsidRPr="00D4281B">
        <w:rPr>
          <w:b/>
          <w:bCs/>
        </w:rPr>
        <w:t>4. Предложения и пути устранения недостатков:</w:t>
      </w:r>
    </w:p>
    <w:p w:rsidR="00D4281B" w:rsidRPr="00D4281B" w:rsidRDefault="00D4281B" w:rsidP="00D4281B">
      <w:r w:rsidRPr="00D4281B">
        <w:pict>
          <v:rect id="_x0000_i1034" style="width:0;height:.75pt" o:hralign="center" o:hrstd="t" o:hr="t" fillcolor="#a0a0a0" stroked="f"/>
        </w:pict>
      </w:r>
    </w:p>
    <w:p w:rsidR="00D4281B" w:rsidRPr="00D4281B" w:rsidRDefault="00D4281B" w:rsidP="00D4281B">
      <w:r w:rsidRPr="00D4281B">
        <w:pict>
          <v:rect id="_x0000_i1035" style="width:0;height:.75pt" o:hralign="center" o:hrstd="t" o:hr="t" fillcolor="#a0a0a0" stroked="f"/>
        </w:pict>
      </w:r>
    </w:p>
    <w:p w:rsidR="00D4281B" w:rsidRPr="00D4281B" w:rsidRDefault="00D4281B" w:rsidP="00D4281B">
      <w:r w:rsidRPr="00D4281B">
        <w:pict>
          <v:rect id="_x0000_i1036" style="width:0;height:.75pt" o:hralign="center" o:hrstd="t" o:hr="t" fillcolor="#a0a0a0" stroked="f"/>
        </w:pict>
      </w:r>
    </w:p>
    <w:p w:rsidR="00D4281B" w:rsidRPr="00D4281B" w:rsidRDefault="00D4281B" w:rsidP="00D4281B">
      <w:r w:rsidRPr="00D4281B">
        <w:rPr>
          <w:b/>
          <w:bCs/>
        </w:rPr>
        <w:t>5. Срок повторного контроля:</w:t>
      </w:r>
      <w:r w:rsidRPr="00D4281B">
        <w:t> «__</w:t>
      </w:r>
      <w:r w:rsidRPr="00D4281B">
        <w:rPr>
          <w:b/>
          <w:bCs/>
        </w:rPr>
        <w:t>» _______________ 20</w:t>
      </w:r>
      <w:r w:rsidRPr="00D4281B">
        <w:t>_ г.</w:t>
      </w:r>
    </w:p>
    <w:p w:rsidR="00D4281B" w:rsidRPr="00D4281B" w:rsidRDefault="00D4281B" w:rsidP="00D4281B">
      <w:r w:rsidRPr="00D4281B">
        <w:rPr>
          <w:b/>
          <w:bCs/>
        </w:rPr>
        <w:t>Подпись проверяющего:</w:t>
      </w:r>
      <w:r w:rsidRPr="00D4281B">
        <w:t> ___________________</w:t>
      </w:r>
      <w:r w:rsidRPr="00D4281B">
        <w:br/>
      </w:r>
      <w:r w:rsidRPr="00D4281B">
        <w:rPr>
          <w:b/>
          <w:bCs/>
        </w:rPr>
        <w:t>С картой ознакомлен(а):</w:t>
      </w:r>
      <w:r w:rsidRPr="00D4281B">
        <w:t> ___________________</w:t>
      </w:r>
    </w:p>
    <w:p w:rsidR="00D4281B" w:rsidRPr="00D4281B" w:rsidRDefault="00D4281B" w:rsidP="00D4281B">
      <w:r w:rsidRPr="00D4281B">
        <w:pict>
          <v:rect id="_x0000_i1037" style="width:0;height:.75pt" o:hralign="center" o:hrstd="t" o:hr="t" fillcolor="#a0a0a0" stroked="f"/>
        </w:pict>
      </w:r>
    </w:p>
    <w:p w:rsidR="00D4281B" w:rsidRPr="00D4281B" w:rsidRDefault="00D4281B" w:rsidP="00D4281B">
      <w:pPr>
        <w:rPr>
          <w:b/>
          <w:bCs/>
        </w:rPr>
      </w:pPr>
      <w:r w:rsidRPr="00D4281B">
        <w:rPr>
          <w:rFonts w:ascii="Segoe UI Symbol" w:hAnsi="Segoe UI Symbol" w:cs="Segoe UI Symbol"/>
          <w:b/>
          <w:bCs/>
        </w:rPr>
        <w:t>📌</w:t>
      </w:r>
      <w:r w:rsidRPr="00D4281B">
        <w:rPr>
          <w:b/>
          <w:bCs/>
        </w:rPr>
        <w:t xml:space="preserve"> Рекомендации для старшего воспитателя</w:t>
      </w:r>
    </w:p>
    <w:p w:rsidR="00D4281B" w:rsidRPr="00D4281B" w:rsidRDefault="00D4281B" w:rsidP="00D4281B">
      <w:r w:rsidRPr="00D4281B">
        <w:t xml:space="preserve">При подведении итогов используйте данные этой карты для издания приказа «О результатах тематического контроля». В справке сделайте акцент на том, как педагоги используют карты контроля в работе с детьми и как ведется взаимодействие с родителями в </w:t>
      </w:r>
      <w:r>
        <w:t>рамках Года защитника Отечества</w:t>
      </w:r>
      <w:bookmarkStart w:id="0" w:name="_GoBack"/>
      <w:bookmarkEnd w:id="0"/>
      <w:r w:rsidRPr="00D4281B">
        <w:t>.</w:t>
      </w:r>
    </w:p>
    <w:p w:rsidR="00A760A6" w:rsidRDefault="00A760A6"/>
    <w:sectPr w:rsidR="00A7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26D37"/>
    <w:multiLevelType w:val="multilevel"/>
    <w:tmpl w:val="4E02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29"/>
    <w:rsid w:val="00907329"/>
    <w:rsid w:val="00A760A6"/>
    <w:rsid w:val="00D4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1B20"/>
  <w15:chartTrackingRefBased/>
  <w15:docId w15:val="{19387925-F31A-4E7A-9576-FF00483D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</cp:revision>
  <dcterms:created xsi:type="dcterms:W3CDTF">2026-05-31T10:25:00Z</dcterms:created>
  <dcterms:modified xsi:type="dcterms:W3CDTF">2026-05-31T10:27:00Z</dcterms:modified>
</cp:coreProperties>
</file>